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附件：</w:t>
      </w:r>
    </w:p>
    <w:p>
      <w:pPr>
        <w:spacing w:line="220" w:lineRule="atLeast"/>
        <w:ind w:firstLine="2331" w:firstLineChars="645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后勤维修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服务</w:t>
      </w:r>
      <w:r>
        <w:rPr>
          <w:rFonts w:asciiTheme="majorEastAsia" w:hAnsiTheme="majorEastAsia" w:eastAsiaTheme="majorEastAsia"/>
          <w:b/>
          <w:sz w:val="36"/>
          <w:szCs w:val="36"/>
        </w:rPr>
        <w:t>工作方案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加强后勤服务管理，根据吉林省财政厅《关于增加省直单位物业服务定点采购供应商的通知》（吉财采购（2018）880号）要求，本着提高服务质量，降低维修成本的原则，对我院后勤零星维修实行社会化有偿服务，制定我院后勤维修服务工作方案。</w:t>
      </w:r>
    </w:p>
    <w:p>
      <w:pPr>
        <w:pStyle w:val="6"/>
        <w:numPr>
          <w:ilvl w:val="0"/>
          <w:numId w:val="1"/>
        </w:numPr>
        <w:spacing w:after="0" w:line="5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服务内容及方式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(一)服务内容：房屋维修，上下水管道、供暖管道维修，门窗及办公家具等日常维修工作。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（二）服务方式：清工服务，由服务公司提供3名万能工人驻院日常维修。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（三）维修材料：由院方提供。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（四）维修设备及工具：由维修公司提供。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（五）服务地点：红旗院区、高新院区。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（六）交通工具：由维修公司提供。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（七）工作时间：周一至周五与医院同步，节假日要专人值班，紧急情况随叫随到。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（八）结算方式：每月结算一次，由服务公司提供正规发票。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（九）服务期限：服务期限为壹年。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（十）我院与服务公司签订服务合同，向服务公司支付管理费用，服务公司承担维修人员工资及国家规定的各种保险。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二、工作要求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（一）维修人员必须服从总务科管理，工作期间着工作装，佩戴胸牌 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（二）服务要礼貌周到，不得与我院工作人员、患者及家属发生争吵。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（三）积极配合院里组织的各项活动。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（四）工作期间不准吸烟、不准酒后上岗。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（五）维修人员要按时完成院方委派的维修任务，不得拖延。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（六）维修人员不服从院方管理或维修水平达不到院方要求，院方随时有权要求更换人员。</w:t>
      </w: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总务科</w:t>
      </w:r>
    </w:p>
    <w:p>
      <w:pPr>
        <w:spacing w:after="0"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2019年7月10日</w:t>
      </w:r>
    </w:p>
    <w:p>
      <w:pPr>
        <w:spacing w:after="0" w:line="500" w:lineRule="exact"/>
        <w:ind w:left="84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三、效益分析</w:t>
      </w: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1、零星维修由公司派驻工人，我院只支付固定的人员费用，与工人之间没有雇佣关系，各种风险由服务公司公司承担。</w:t>
      </w: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2、服务公司维修工人费用在5000.00元/月左右（含人员工资、保险、管理费及税费等），每人6万元/年，三个人18万元/年。而我院自己招聘每人10万元/年，三个人30万元/年。两者相比一年可节省12万元。</w:t>
      </w:r>
    </w:p>
    <w:p>
      <w:pPr>
        <w:spacing w:before="240"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3、降低管理成本，减少防控风险。</w:t>
      </w:r>
    </w:p>
    <w:p>
      <w:pPr>
        <w:spacing w:before="240"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</w:t>
      </w:r>
    </w:p>
    <w:p>
      <w:pPr>
        <w:spacing w:before="240" w:line="220" w:lineRule="atLeast"/>
        <w:ind w:firstLine="555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55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before="240" w:line="220" w:lineRule="atLeast"/>
        <w:ind w:firstLine="5880" w:firstLine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总务科</w:t>
      </w:r>
    </w:p>
    <w:p>
      <w:pPr>
        <w:spacing w:before="240" w:line="220" w:lineRule="atLeast"/>
        <w:ind w:firstLine="5320" w:firstLineChars="19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2019年4月16日</w:t>
      </w:r>
    </w:p>
    <w:p>
      <w:pPr>
        <w:spacing w:before="240" w:line="220" w:lineRule="atLeast"/>
        <w:ind w:left="840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5DAD"/>
    <w:multiLevelType w:val="multilevel"/>
    <w:tmpl w:val="1EF95DAD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883"/>
    <w:rsid w:val="00044835"/>
    <w:rsid w:val="00045DA9"/>
    <w:rsid w:val="0004653C"/>
    <w:rsid w:val="000D4DAD"/>
    <w:rsid w:val="000D7CAF"/>
    <w:rsid w:val="000F2BC7"/>
    <w:rsid w:val="00132194"/>
    <w:rsid w:val="001737C7"/>
    <w:rsid w:val="001E2C50"/>
    <w:rsid w:val="001E521F"/>
    <w:rsid w:val="001F0278"/>
    <w:rsid w:val="002011B1"/>
    <w:rsid w:val="00206A17"/>
    <w:rsid w:val="002B7956"/>
    <w:rsid w:val="002D4893"/>
    <w:rsid w:val="00321E25"/>
    <w:rsid w:val="00323B43"/>
    <w:rsid w:val="00345980"/>
    <w:rsid w:val="003461FA"/>
    <w:rsid w:val="003D37D8"/>
    <w:rsid w:val="00426133"/>
    <w:rsid w:val="00434E09"/>
    <w:rsid w:val="004358AB"/>
    <w:rsid w:val="004A3AD6"/>
    <w:rsid w:val="004C473C"/>
    <w:rsid w:val="004D1DC5"/>
    <w:rsid w:val="004D4448"/>
    <w:rsid w:val="004D548B"/>
    <w:rsid w:val="00524D1A"/>
    <w:rsid w:val="0056794B"/>
    <w:rsid w:val="005929F7"/>
    <w:rsid w:val="00602273"/>
    <w:rsid w:val="00624F47"/>
    <w:rsid w:val="006B7299"/>
    <w:rsid w:val="00722202"/>
    <w:rsid w:val="007261BB"/>
    <w:rsid w:val="0078579B"/>
    <w:rsid w:val="0079666A"/>
    <w:rsid w:val="007B2C72"/>
    <w:rsid w:val="007B4FCD"/>
    <w:rsid w:val="007F76D4"/>
    <w:rsid w:val="00877923"/>
    <w:rsid w:val="00896373"/>
    <w:rsid w:val="008B7726"/>
    <w:rsid w:val="008C4BF1"/>
    <w:rsid w:val="008D37E6"/>
    <w:rsid w:val="008E0E35"/>
    <w:rsid w:val="00906D9C"/>
    <w:rsid w:val="00923866"/>
    <w:rsid w:val="009E4BD8"/>
    <w:rsid w:val="00A15321"/>
    <w:rsid w:val="00A422AA"/>
    <w:rsid w:val="00A67BFF"/>
    <w:rsid w:val="00A800D1"/>
    <w:rsid w:val="00A9015C"/>
    <w:rsid w:val="00AD431D"/>
    <w:rsid w:val="00B0745A"/>
    <w:rsid w:val="00B26D9C"/>
    <w:rsid w:val="00B43A6D"/>
    <w:rsid w:val="00B63A6F"/>
    <w:rsid w:val="00B80492"/>
    <w:rsid w:val="00BA7DE2"/>
    <w:rsid w:val="00BE75B8"/>
    <w:rsid w:val="00BF1090"/>
    <w:rsid w:val="00BF5D44"/>
    <w:rsid w:val="00BF603F"/>
    <w:rsid w:val="00C06B73"/>
    <w:rsid w:val="00C35947"/>
    <w:rsid w:val="00C373BF"/>
    <w:rsid w:val="00C42536"/>
    <w:rsid w:val="00C50A2B"/>
    <w:rsid w:val="00C937D3"/>
    <w:rsid w:val="00CC4EDC"/>
    <w:rsid w:val="00D0181F"/>
    <w:rsid w:val="00D07D6E"/>
    <w:rsid w:val="00D31D50"/>
    <w:rsid w:val="00D425DE"/>
    <w:rsid w:val="00D46180"/>
    <w:rsid w:val="00D74520"/>
    <w:rsid w:val="00D905C7"/>
    <w:rsid w:val="00E234F0"/>
    <w:rsid w:val="00E80D10"/>
    <w:rsid w:val="00E920E1"/>
    <w:rsid w:val="00EE7950"/>
    <w:rsid w:val="00F15BF2"/>
    <w:rsid w:val="00F2114C"/>
    <w:rsid w:val="00F22089"/>
    <w:rsid w:val="00F504D0"/>
    <w:rsid w:val="00FD38D3"/>
    <w:rsid w:val="6F4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719</Characters>
  <Lines>5</Lines>
  <Paragraphs>1</Paragraphs>
  <TotalTime>961</TotalTime>
  <ScaleCrop>false</ScaleCrop>
  <LinksUpToDate>false</LinksUpToDate>
  <CharactersWithSpaces>843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2019-06-27T00:13:00Z</cp:lastPrinted>
  <dcterms:modified xsi:type="dcterms:W3CDTF">2019-07-10T07:25:59Z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